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49" w:rsidRDefault="008D09C3" w:rsidP="00F14E49">
      <w:pPr>
        <w:pStyle w:val="Oaeno-iauiue"/>
        <w:widowControl w:val="0"/>
        <w:spacing w:line="228" w:lineRule="auto"/>
        <w:ind w:left="0" w:right="0" w:firstLine="0"/>
        <w:jc w:val="both"/>
        <w:rPr>
          <w:sz w:val="28"/>
          <w:szCs w:val="28"/>
          <w:lang w:val="ru-RU"/>
        </w:rPr>
      </w:pPr>
      <w:r w:rsidRPr="00BF6EAB">
        <w:rPr>
          <w:spacing w:val="-4"/>
          <w:sz w:val="28"/>
          <w:szCs w:val="28"/>
          <w:lang w:val="ru-RU"/>
        </w:rPr>
        <w:t>Срок приема тезисов до</w:t>
      </w:r>
      <w:r w:rsidR="00663BC0">
        <w:rPr>
          <w:b/>
          <w:spacing w:val="-4"/>
          <w:sz w:val="28"/>
          <w:szCs w:val="28"/>
          <w:lang w:val="ru-RU"/>
        </w:rPr>
        <w:t xml:space="preserve"> 1 </w:t>
      </w:r>
      <w:r w:rsidR="00F14E49">
        <w:rPr>
          <w:b/>
          <w:spacing w:val="-4"/>
          <w:sz w:val="28"/>
          <w:szCs w:val="28"/>
          <w:lang w:val="ru-RU"/>
        </w:rPr>
        <w:t>октяб</w:t>
      </w:r>
      <w:r>
        <w:rPr>
          <w:b/>
          <w:spacing w:val="-4"/>
          <w:sz w:val="28"/>
          <w:szCs w:val="28"/>
          <w:lang w:val="ru-RU"/>
        </w:rPr>
        <w:t xml:space="preserve">ря </w:t>
      </w:r>
      <w:r w:rsidRPr="00BF6EAB">
        <w:rPr>
          <w:b/>
          <w:spacing w:val="-4"/>
          <w:sz w:val="28"/>
          <w:szCs w:val="28"/>
          <w:lang w:val="ru-RU"/>
        </w:rPr>
        <w:t>2020  года включительно</w:t>
      </w:r>
      <w:r w:rsidR="00663BC0">
        <w:rPr>
          <w:b/>
          <w:spacing w:val="-4"/>
          <w:sz w:val="28"/>
          <w:szCs w:val="28"/>
          <w:lang w:val="ru-RU"/>
        </w:rPr>
        <w:t xml:space="preserve">. </w:t>
      </w:r>
      <w:r w:rsidR="00663BC0" w:rsidRPr="00663BC0">
        <w:rPr>
          <w:sz w:val="28"/>
          <w:szCs w:val="28"/>
          <w:lang w:val="ru-RU"/>
        </w:rPr>
        <w:t xml:space="preserve">Материалы </w:t>
      </w:r>
      <w:r w:rsidR="00663BC0">
        <w:rPr>
          <w:sz w:val="28"/>
          <w:szCs w:val="28"/>
          <w:lang w:val="ru-RU"/>
        </w:rPr>
        <w:t xml:space="preserve">необходимо прислать в </w:t>
      </w:r>
      <w:r w:rsidRPr="00BF6EAB">
        <w:rPr>
          <w:sz w:val="28"/>
          <w:szCs w:val="28"/>
          <w:lang w:val="ru-RU"/>
        </w:rPr>
        <w:t>электронном виде на</w:t>
      </w:r>
      <w:r w:rsidR="00663BC0">
        <w:rPr>
          <w:sz w:val="28"/>
          <w:szCs w:val="28"/>
          <w:lang w:val="ru-RU"/>
        </w:rPr>
        <w:t xml:space="preserve"> следующие адреса электронных почт</w:t>
      </w:r>
      <w:r w:rsidRPr="00BF6EAB">
        <w:rPr>
          <w:sz w:val="28"/>
          <w:szCs w:val="28"/>
          <w:lang w:val="ru-RU"/>
        </w:rPr>
        <w:t xml:space="preserve">: </w:t>
      </w:r>
      <w:hyperlink r:id="rId7" w:history="1">
        <w:r w:rsidRPr="00BF6EAB">
          <w:rPr>
            <w:b/>
            <w:color w:val="0070C0"/>
            <w:spacing w:val="-4"/>
            <w:sz w:val="28"/>
            <w:szCs w:val="28"/>
            <w:lang w:val="ru-RU"/>
          </w:rPr>
          <w:t>BocharovaMO@zdrav.mos.ru</w:t>
        </w:r>
      </w:hyperlink>
      <w:r w:rsidR="00092429">
        <w:rPr>
          <w:b/>
          <w:color w:val="0070C0"/>
          <w:spacing w:val="-4"/>
          <w:sz w:val="28"/>
          <w:szCs w:val="28"/>
          <w:lang w:val="ru-RU"/>
        </w:rPr>
        <w:t xml:space="preserve"> , </w:t>
      </w:r>
      <w:hyperlink r:id="rId8" w:history="1">
        <w:r w:rsidR="00663BC0" w:rsidRPr="00663BC0">
          <w:rPr>
            <w:b/>
            <w:color w:val="0070C0"/>
            <w:spacing w:val="-4"/>
            <w:sz w:val="28"/>
            <w:szCs w:val="28"/>
            <w:lang w:val="ru-RU"/>
          </w:rPr>
          <w:t>OlenichevDN@zdrav.mos.ru</w:t>
        </w:r>
      </w:hyperlink>
      <w:r w:rsidR="00663BC0">
        <w:rPr>
          <w:b/>
          <w:color w:val="0070C0"/>
          <w:spacing w:val="-4"/>
          <w:sz w:val="28"/>
          <w:szCs w:val="28"/>
          <w:lang w:val="ru-RU"/>
        </w:rPr>
        <w:t>.</w:t>
      </w:r>
    </w:p>
    <w:p w:rsidR="00663BC0" w:rsidRPr="00BF6EAB" w:rsidRDefault="00663BC0" w:rsidP="00F14E49">
      <w:pPr>
        <w:pStyle w:val="Oaeno-iauiue"/>
        <w:widowControl w:val="0"/>
        <w:spacing w:line="228" w:lineRule="auto"/>
        <w:ind w:left="0" w:right="0" w:firstLine="0"/>
        <w:jc w:val="both"/>
        <w:rPr>
          <w:sz w:val="28"/>
          <w:szCs w:val="28"/>
          <w:lang w:val="ru-RU"/>
        </w:rPr>
      </w:pPr>
    </w:p>
    <w:p w:rsidR="008D09C3" w:rsidRPr="00AB3FE7" w:rsidRDefault="008D09C3" w:rsidP="00ED0E9A">
      <w:pPr>
        <w:pStyle w:val="Oaeno-iauiue"/>
        <w:widowControl w:val="0"/>
        <w:spacing w:after="240" w:line="276" w:lineRule="auto"/>
        <w:ind w:left="0" w:right="0" w:firstLine="0"/>
        <w:jc w:val="both"/>
        <w:rPr>
          <w:spacing w:val="-4"/>
          <w:sz w:val="28"/>
          <w:szCs w:val="28"/>
          <w:lang w:val="ru-RU"/>
        </w:rPr>
      </w:pPr>
      <w:r w:rsidRPr="00AB3FE7">
        <w:rPr>
          <w:i/>
          <w:spacing w:val="-4"/>
          <w:sz w:val="28"/>
          <w:szCs w:val="28"/>
          <w:lang w:val="ru-RU"/>
        </w:rPr>
        <w:t>Название</w:t>
      </w:r>
      <w:r w:rsidR="00F14E49">
        <w:rPr>
          <w:i/>
          <w:spacing w:val="-4"/>
          <w:sz w:val="28"/>
          <w:szCs w:val="28"/>
          <w:lang w:val="ru-RU"/>
        </w:rPr>
        <w:t xml:space="preserve"> файлов </w:t>
      </w:r>
      <w:r w:rsidRPr="00AB3FE7">
        <w:rPr>
          <w:i/>
          <w:spacing w:val="-4"/>
          <w:sz w:val="28"/>
          <w:szCs w:val="28"/>
          <w:lang w:val="ru-RU"/>
        </w:rPr>
        <w:t>должны содержать фамилии авторов</w:t>
      </w:r>
      <w:r w:rsidRPr="00AB3FE7">
        <w:rPr>
          <w:spacing w:val="-4"/>
          <w:sz w:val="28"/>
          <w:szCs w:val="28"/>
          <w:lang w:val="ru-RU"/>
        </w:rPr>
        <w:t>!</w:t>
      </w:r>
    </w:p>
    <w:p w:rsidR="008D09C3" w:rsidRDefault="008D09C3" w:rsidP="008D09C3">
      <w:pPr>
        <w:pStyle w:val="Oaeno-iauiue"/>
        <w:widowControl w:val="0"/>
        <w:spacing w:line="276" w:lineRule="auto"/>
        <w:ind w:left="0" w:right="0" w:firstLine="0"/>
        <w:jc w:val="both"/>
        <w:rPr>
          <w:i/>
          <w:sz w:val="28"/>
          <w:szCs w:val="28"/>
          <w:lang w:val="ru-RU"/>
        </w:rPr>
      </w:pPr>
      <w:r w:rsidRPr="00AB3FE7">
        <w:rPr>
          <w:i/>
          <w:sz w:val="28"/>
          <w:szCs w:val="28"/>
          <w:lang w:val="ru-RU"/>
        </w:rPr>
        <w:t>Обращаем ваше внимание, что материалы, направленные позднее указанной даты и неправильно оформленные приниматься не будут!</w:t>
      </w:r>
    </w:p>
    <w:p w:rsidR="00663BC0" w:rsidRPr="00ED0E9A" w:rsidRDefault="00663BC0" w:rsidP="008D09C3">
      <w:pPr>
        <w:pStyle w:val="Oaeno-iauiue"/>
        <w:widowControl w:val="0"/>
        <w:spacing w:line="276" w:lineRule="auto"/>
        <w:ind w:left="0" w:right="0" w:firstLine="0"/>
        <w:jc w:val="both"/>
        <w:rPr>
          <w:i/>
          <w:sz w:val="28"/>
          <w:szCs w:val="28"/>
          <w:lang w:val="ru-RU"/>
        </w:rPr>
      </w:pPr>
    </w:p>
    <w:p w:rsidR="008D09C3" w:rsidRPr="00ED0E9A" w:rsidRDefault="008D09C3" w:rsidP="00663BC0">
      <w:pPr>
        <w:pStyle w:val="Oaeno-iauiue"/>
        <w:widowControl w:val="0"/>
        <w:spacing w:line="276" w:lineRule="auto"/>
        <w:ind w:left="0" w:right="0" w:firstLine="0"/>
        <w:jc w:val="both"/>
        <w:rPr>
          <w:i/>
          <w:sz w:val="28"/>
          <w:szCs w:val="28"/>
          <w:lang w:val="ru-RU"/>
        </w:rPr>
      </w:pPr>
      <w:r w:rsidRPr="00AB3FE7">
        <w:rPr>
          <w:i/>
          <w:sz w:val="28"/>
          <w:szCs w:val="28"/>
          <w:lang w:val="ru-RU"/>
        </w:rPr>
        <w:t>Программный комитет съезда оставляет право за собой включать в программу съезда только те темы, которые соответствуют заявленн</w:t>
      </w:r>
      <w:r w:rsidR="00092429">
        <w:rPr>
          <w:i/>
          <w:sz w:val="28"/>
          <w:szCs w:val="28"/>
          <w:lang w:val="ru-RU"/>
        </w:rPr>
        <w:t xml:space="preserve">ым </w:t>
      </w:r>
      <w:r w:rsidRPr="00AB3FE7">
        <w:rPr>
          <w:i/>
          <w:sz w:val="28"/>
          <w:szCs w:val="28"/>
          <w:lang w:val="ru-RU"/>
        </w:rPr>
        <w:t xml:space="preserve"> тематик</w:t>
      </w:r>
      <w:r w:rsidR="00092429">
        <w:rPr>
          <w:i/>
          <w:sz w:val="28"/>
          <w:szCs w:val="28"/>
          <w:lang w:val="ru-RU"/>
        </w:rPr>
        <w:t>ам съезда</w:t>
      </w:r>
      <w:r w:rsidRPr="00AB3FE7">
        <w:rPr>
          <w:i/>
          <w:sz w:val="28"/>
          <w:szCs w:val="28"/>
          <w:lang w:val="ru-RU"/>
        </w:rPr>
        <w:t>.</w:t>
      </w:r>
    </w:p>
    <w:p w:rsidR="008D09C3" w:rsidRPr="00F14E49" w:rsidRDefault="008D09C3" w:rsidP="00F14E49">
      <w:pPr>
        <w:pStyle w:val="Oaeno-iauiue"/>
        <w:widowControl w:val="0"/>
        <w:spacing w:after="240" w:line="276" w:lineRule="auto"/>
        <w:ind w:left="0" w:right="0" w:firstLine="0"/>
        <w:jc w:val="both"/>
        <w:rPr>
          <w:i/>
          <w:sz w:val="28"/>
          <w:szCs w:val="28"/>
          <w:lang w:val="ru-RU"/>
        </w:rPr>
      </w:pPr>
      <w:r w:rsidRPr="00AB3FE7">
        <w:rPr>
          <w:i/>
          <w:sz w:val="28"/>
          <w:lang w:val="ru-RU"/>
        </w:rPr>
        <w:t xml:space="preserve">По итогам съезда </w:t>
      </w:r>
      <w:r w:rsidRPr="00AB3FE7">
        <w:rPr>
          <w:i/>
          <w:sz w:val="28"/>
          <w:szCs w:val="28"/>
          <w:lang w:val="ru-RU"/>
        </w:rPr>
        <w:t xml:space="preserve">Программный комитет </w:t>
      </w:r>
      <w:r w:rsidR="00092429">
        <w:rPr>
          <w:i/>
          <w:sz w:val="28"/>
          <w:szCs w:val="28"/>
          <w:lang w:val="ru-RU"/>
        </w:rPr>
        <w:t>опубликует</w:t>
      </w:r>
      <w:r w:rsidR="00ED0E9A">
        <w:rPr>
          <w:i/>
          <w:sz w:val="28"/>
          <w:szCs w:val="28"/>
          <w:lang w:val="ru-RU"/>
        </w:rPr>
        <w:t> </w:t>
      </w:r>
      <w:r w:rsidR="00092429">
        <w:rPr>
          <w:i/>
          <w:sz w:val="28"/>
          <w:szCs w:val="28"/>
          <w:lang w:val="ru-RU"/>
        </w:rPr>
        <w:t xml:space="preserve">сборник </w:t>
      </w:r>
      <w:r w:rsidR="00ED0E9A">
        <w:rPr>
          <w:i/>
          <w:sz w:val="28"/>
          <w:szCs w:val="28"/>
          <w:lang w:val="ru-RU"/>
        </w:rPr>
        <w:t xml:space="preserve"> материалов Съезда</w:t>
      </w:r>
      <w:r w:rsidRPr="00AB3FE7">
        <w:rPr>
          <w:i/>
          <w:sz w:val="28"/>
          <w:szCs w:val="28"/>
          <w:lang w:val="ru-RU"/>
        </w:rPr>
        <w:t xml:space="preserve"> в печатном и/или электронном формате. </w:t>
      </w:r>
    </w:p>
    <w:p w:rsidR="008D7A68" w:rsidRPr="00AB3FE7" w:rsidRDefault="008D7A68">
      <w:pPr>
        <w:pStyle w:val="1"/>
        <w:ind w:left="0" w:firstLine="0"/>
        <w:jc w:val="left"/>
        <w:rPr>
          <w:lang w:val="ru-RU"/>
        </w:rPr>
      </w:pPr>
    </w:p>
    <w:p w:rsidR="005A2168" w:rsidRPr="00AB3FE7" w:rsidRDefault="004A17BC">
      <w:pPr>
        <w:pStyle w:val="Caaieiaieaeyeiioaaioee"/>
        <w:widowControl w:val="0"/>
        <w:jc w:val="center"/>
        <w:rPr>
          <w:b/>
          <w:sz w:val="28"/>
          <w:szCs w:val="28"/>
        </w:rPr>
      </w:pPr>
      <w:r w:rsidRPr="00AB3FE7">
        <w:rPr>
          <w:b/>
          <w:sz w:val="28"/>
          <w:szCs w:val="28"/>
        </w:rPr>
        <w:t>Требования к оформлению тезисов</w:t>
      </w:r>
    </w:p>
    <w:p w:rsidR="00ED0E9A" w:rsidRDefault="005A2168" w:rsidP="00ED0E9A">
      <w:pPr>
        <w:pStyle w:val="Oaeno-iauiue"/>
        <w:widowControl w:val="0"/>
        <w:numPr>
          <w:ilvl w:val="0"/>
          <w:numId w:val="3"/>
        </w:numPr>
        <w:spacing w:line="276" w:lineRule="auto"/>
        <w:ind w:right="0"/>
        <w:jc w:val="both"/>
        <w:rPr>
          <w:sz w:val="28"/>
          <w:szCs w:val="28"/>
          <w:lang w:val="ru-RU"/>
        </w:rPr>
      </w:pPr>
      <w:r w:rsidRPr="00AB3FE7">
        <w:rPr>
          <w:noProof/>
          <w:sz w:val="28"/>
          <w:szCs w:val="28"/>
          <w:lang w:val="ru-RU"/>
        </w:rPr>
        <w:t>Тезисы докладов должны содержать краткое изложение  актуальности и  цели заявленой тематики,</w:t>
      </w:r>
      <w:r w:rsidR="008975C1" w:rsidRPr="00AB3FE7">
        <w:rPr>
          <w:noProof/>
          <w:sz w:val="28"/>
          <w:szCs w:val="28"/>
          <w:lang w:val="ru-RU"/>
        </w:rPr>
        <w:t xml:space="preserve"> обладать новизной, включать</w:t>
      </w:r>
      <w:r w:rsidRPr="00AB3FE7">
        <w:rPr>
          <w:noProof/>
          <w:sz w:val="28"/>
          <w:szCs w:val="28"/>
          <w:lang w:val="ru-RU"/>
        </w:rPr>
        <w:t xml:space="preserve"> методики исследований, </w:t>
      </w:r>
      <w:r w:rsidR="008975C1" w:rsidRPr="00AB3FE7">
        <w:rPr>
          <w:noProof/>
          <w:sz w:val="28"/>
          <w:szCs w:val="28"/>
          <w:lang w:val="ru-RU"/>
        </w:rPr>
        <w:t xml:space="preserve">содержать основные </w:t>
      </w:r>
      <w:r w:rsidRPr="00AB3FE7">
        <w:rPr>
          <w:noProof/>
          <w:sz w:val="28"/>
          <w:szCs w:val="28"/>
          <w:lang w:val="ru-RU"/>
        </w:rPr>
        <w:t xml:space="preserve">выводы полученных результатов. </w:t>
      </w:r>
    </w:p>
    <w:p w:rsidR="00ED0E9A" w:rsidRDefault="00ED0E9A" w:rsidP="00ED0E9A">
      <w:pPr>
        <w:pStyle w:val="Oaeno-iauiue"/>
        <w:widowControl w:val="0"/>
        <w:numPr>
          <w:ilvl w:val="0"/>
          <w:numId w:val="3"/>
        </w:numPr>
        <w:spacing w:line="276" w:lineRule="auto"/>
        <w:ind w:right="0"/>
        <w:jc w:val="both"/>
        <w:rPr>
          <w:sz w:val="28"/>
          <w:szCs w:val="28"/>
          <w:lang w:val="ru-RU"/>
        </w:rPr>
      </w:pPr>
      <w:r w:rsidRPr="00ED0E9A">
        <w:rPr>
          <w:noProof/>
          <w:sz w:val="28"/>
          <w:szCs w:val="28"/>
          <w:lang w:val="ru-RU"/>
        </w:rPr>
        <w:t>Представляемый доклад</w:t>
      </w:r>
      <w:r w:rsidR="00663BC0">
        <w:rPr>
          <w:noProof/>
          <w:sz w:val="28"/>
          <w:szCs w:val="28"/>
          <w:lang w:val="ru-RU"/>
        </w:rPr>
        <w:t xml:space="preserve"> должен</w:t>
      </w:r>
      <w:r w:rsidRPr="00ED0E9A">
        <w:rPr>
          <w:noProof/>
          <w:sz w:val="28"/>
          <w:szCs w:val="28"/>
          <w:lang w:val="ru-RU"/>
        </w:rPr>
        <w:t xml:space="preserve"> соответствовать структуре, приведенной в о</w:t>
      </w:r>
      <w:r w:rsidR="00663BC0">
        <w:rPr>
          <w:noProof/>
          <w:sz w:val="28"/>
          <w:szCs w:val="28"/>
          <w:lang w:val="ru-RU"/>
        </w:rPr>
        <w:t xml:space="preserve">бразце </w:t>
      </w:r>
      <w:r w:rsidRPr="00663BC0">
        <w:rPr>
          <w:b/>
          <w:noProof/>
          <w:sz w:val="28"/>
          <w:szCs w:val="28"/>
          <w:lang w:val="ru-RU"/>
        </w:rPr>
        <w:t>оформления тезисов докладов</w:t>
      </w:r>
      <w:r w:rsidRPr="00ED0E9A">
        <w:rPr>
          <w:noProof/>
          <w:sz w:val="28"/>
          <w:szCs w:val="28"/>
          <w:lang w:val="ru-RU"/>
        </w:rPr>
        <w:t xml:space="preserve"> (указание ФИО,</w:t>
      </w:r>
      <w:r>
        <w:rPr>
          <w:noProof/>
          <w:sz w:val="28"/>
          <w:szCs w:val="28"/>
          <w:lang w:val="ru-RU"/>
        </w:rPr>
        <w:t xml:space="preserve"> ученой степени</w:t>
      </w:r>
      <w:r w:rsidRPr="00ED0E9A">
        <w:rPr>
          <w:noProof/>
          <w:sz w:val="28"/>
          <w:szCs w:val="28"/>
          <w:lang w:val="ru-RU"/>
        </w:rPr>
        <w:t xml:space="preserve">, </w:t>
      </w:r>
      <w:r>
        <w:rPr>
          <w:noProof/>
          <w:sz w:val="28"/>
          <w:szCs w:val="28"/>
          <w:lang w:val="ru-RU"/>
        </w:rPr>
        <w:t>должности</w:t>
      </w:r>
      <w:r w:rsidRPr="00ED0E9A">
        <w:rPr>
          <w:noProof/>
          <w:sz w:val="28"/>
          <w:szCs w:val="28"/>
          <w:lang w:val="ru-RU"/>
        </w:rPr>
        <w:t>, места работы</w:t>
      </w:r>
      <w:r>
        <w:rPr>
          <w:noProof/>
          <w:sz w:val="28"/>
          <w:szCs w:val="28"/>
          <w:lang w:val="ru-RU"/>
        </w:rPr>
        <w:t>,</w:t>
      </w:r>
      <w:r w:rsidRPr="00ED0E9A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город</w:t>
      </w:r>
      <w:r w:rsidRPr="00ED0E9A">
        <w:rPr>
          <w:noProof/>
          <w:sz w:val="28"/>
          <w:szCs w:val="28"/>
          <w:lang w:val="ru-RU"/>
        </w:rPr>
        <w:t>)</w:t>
      </w:r>
      <w:r>
        <w:rPr>
          <w:noProof/>
          <w:sz w:val="28"/>
          <w:szCs w:val="28"/>
          <w:lang w:val="ru-RU"/>
        </w:rPr>
        <w:t>.</w:t>
      </w:r>
    </w:p>
    <w:p w:rsidR="00ED0E9A" w:rsidRDefault="004A17BC" w:rsidP="00ED0E9A">
      <w:pPr>
        <w:pStyle w:val="Oaeno-iauiue"/>
        <w:widowControl w:val="0"/>
        <w:numPr>
          <w:ilvl w:val="0"/>
          <w:numId w:val="3"/>
        </w:numPr>
        <w:spacing w:line="276" w:lineRule="auto"/>
        <w:ind w:right="0"/>
        <w:jc w:val="both"/>
        <w:rPr>
          <w:sz w:val="28"/>
          <w:szCs w:val="28"/>
          <w:lang w:val="ru-RU"/>
        </w:rPr>
      </w:pPr>
      <w:r w:rsidRPr="00ED0E9A">
        <w:rPr>
          <w:sz w:val="28"/>
          <w:szCs w:val="28"/>
          <w:lang w:val="ru-RU"/>
        </w:rPr>
        <w:t xml:space="preserve">Объем тезисов </w:t>
      </w:r>
      <w:r w:rsidRPr="00ED0E9A">
        <w:rPr>
          <w:b/>
          <w:sz w:val="28"/>
          <w:szCs w:val="28"/>
          <w:lang w:val="ru-RU"/>
        </w:rPr>
        <w:t>1</w:t>
      </w:r>
      <w:r w:rsidR="00B54E6E" w:rsidRPr="00ED0E9A">
        <w:rPr>
          <w:b/>
          <w:sz w:val="28"/>
          <w:szCs w:val="28"/>
          <w:lang w:val="ru-RU"/>
        </w:rPr>
        <w:t>-1,5</w:t>
      </w:r>
      <w:r w:rsidRPr="00ED0E9A">
        <w:rPr>
          <w:b/>
          <w:sz w:val="28"/>
          <w:szCs w:val="28"/>
          <w:lang w:val="ru-RU"/>
        </w:rPr>
        <w:t xml:space="preserve"> страниц</w:t>
      </w:r>
      <w:r w:rsidR="00B54E6E" w:rsidRPr="00ED0E9A">
        <w:rPr>
          <w:b/>
          <w:sz w:val="28"/>
          <w:szCs w:val="28"/>
          <w:lang w:val="ru-RU"/>
        </w:rPr>
        <w:t xml:space="preserve"> </w:t>
      </w:r>
      <w:r w:rsidR="00B54E6E" w:rsidRPr="00ED0E9A">
        <w:rPr>
          <w:sz w:val="28"/>
          <w:szCs w:val="28"/>
          <w:lang w:val="ru-RU"/>
        </w:rPr>
        <w:t>(</w:t>
      </w:r>
      <w:r w:rsidR="00663BC0">
        <w:rPr>
          <w:sz w:val="28"/>
          <w:szCs w:val="28"/>
          <w:lang w:val="ru-RU"/>
        </w:rPr>
        <w:t xml:space="preserve">до </w:t>
      </w:r>
      <w:r w:rsidR="00B54E6E" w:rsidRPr="00ED0E9A">
        <w:rPr>
          <w:sz w:val="28"/>
          <w:szCs w:val="28"/>
          <w:lang w:val="ru-RU"/>
        </w:rPr>
        <w:t>5 600 знаков с пробелами)</w:t>
      </w:r>
      <w:r w:rsidRPr="00ED0E9A">
        <w:rPr>
          <w:sz w:val="28"/>
          <w:szCs w:val="28"/>
          <w:lang w:val="ru-RU"/>
        </w:rPr>
        <w:t xml:space="preserve"> формата А</w:t>
      </w:r>
      <w:proofErr w:type="gramStart"/>
      <w:r w:rsidRPr="00ED0E9A">
        <w:rPr>
          <w:sz w:val="28"/>
          <w:szCs w:val="28"/>
          <w:lang w:val="ru-RU"/>
        </w:rPr>
        <w:t>4</w:t>
      </w:r>
      <w:proofErr w:type="gramEnd"/>
      <w:r w:rsidRPr="00ED0E9A">
        <w:rPr>
          <w:sz w:val="28"/>
          <w:szCs w:val="28"/>
          <w:lang w:val="ru-RU"/>
        </w:rPr>
        <w:t xml:space="preserve">, поля по </w:t>
      </w:r>
      <w:smartTag w:uri="urn:schemas-microsoft-com:office:smarttags" w:element="metricconverter">
        <w:smartTagPr>
          <w:attr w:name="ProductID" w:val="20 мм"/>
        </w:smartTagPr>
        <w:r w:rsidRPr="00ED0E9A">
          <w:rPr>
            <w:sz w:val="28"/>
            <w:szCs w:val="28"/>
            <w:lang w:val="ru-RU"/>
          </w:rPr>
          <w:t>20 мм</w:t>
        </w:r>
      </w:smartTag>
      <w:r w:rsidRPr="00ED0E9A">
        <w:rPr>
          <w:sz w:val="28"/>
          <w:szCs w:val="28"/>
          <w:lang w:val="ru-RU"/>
        </w:rPr>
        <w:t xml:space="preserve"> с каждой стороны. Материалы </w:t>
      </w:r>
      <w:r w:rsidR="00B54E6E" w:rsidRPr="00ED0E9A">
        <w:rPr>
          <w:sz w:val="28"/>
          <w:szCs w:val="28"/>
          <w:lang w:val="ru-RU"/>
        </w:rPr>
        <w:t xml:space="preserve">необходимо </w:t>
      </w:r>
      <w:r w:rsidRPr="00ED0E9A">
        <w:rPr>
          <w:sz w:val="28"/>
          <w:szCs w:val="28"/>
          <w:lang w:val="ru-RU"/>
        </w:rPr>
        <w:t xml:space="preserve">оформить с применением редактора </w:t>
      </w:r>
      <w:r w:rsidR="008849B6">
        <w:rPr>
          <w:sz w:val="28"/>
          <w:szCs w:val="28"/>
          <w:lang w:val="ru-RU"/>
        </w:rPr>
        <w:t xml:space="preserve">  не ниже версии </w:t>
      </w:r>
      <w:r w:rsidRPr="00ED0E9A">
        <w:rPr>
          <w:b/>
          <w:sz w:val="28"/>
          <w:szCs w:val="28"/>
        </w:rPr>
        <w:t>MS</w:t>
      </w:r>
      <w:r w:rsidRPr="00ED0E9A">
        <w:rPr>
          <w:b/>
          <w:sz w:val="28"/>
          <w:szCs w:val="28"/>
          <w:lang w:val="ru-RU"/>
        </w:rPr>
        <w:t xml:space="preserve"> </w:t>
      </w:r>
      <w:r w:rsidRPr="00ED0E9A">
        <w:rPr>
          <w:b/>
          <w:sz w:val="28"/>
          <w:szCs w:val="28"/>
        </w:rPr>
        <w:t>Word</w:t>
      </w:r>
      <w:r w:rsidRPr="00ED0E9A">
        <w:rPr>
          <w:b/>
          <w:sz w:val="28"/>
          <w:szCs w:val="28"/>
          <w:lang w:val="ru-RU"/>
        </w:rPr>
        <w:t>-2007</w:t>
      </w:r>
      <w:r w:rsidRPr="00ED0E9A">
        <w:rPr>
          <w:sz w:val="28"/>
          <w:szCs w:val="28"/>
          <w:lang w:val="ru-RU"/>
        </w:rPr>
        <w:t xml:space="preserve">; шрифт - </w:t>
      </w:r>
      <w:r w:rsidRPr="00ED0E9A">
        <w:rPr>
          <w:i/>
          <w:sz w:val="28"/>
          <w:szCs w:val="28"/>
        </w:rPr>
        <w:t>Times</w:t>
      </w:r>
      <w:r w:rsidRPr="00ED0E9A">
        <w:rPr>
          <w:i/>
          <w:sz w:val="28"/>
          <w:szCs w:val="28"/>
          <w:lang w:val="ru-RU"/>
        </w:rPr>
        <w:t xml:space="preserve"> </w:t>
      </w:r>
      <w:r w:rsidRPr="00ED0E9A">
        <w:rPr>
          <w:i/>
          <w:sz w:val="28"/>
          <w:szCs w:val="28"/>
        </w:rPr>
        <w:t>New</w:t>
      </w:r>
      <w:r w:rsidRPr="00ED0E9A">
        <w:rPr>
          <w:i/>
          <w:sz w:val="28"/>
          <w:szCs w:val="28"/>
          <w:lang w:val="ru-RU"/>
        </w:rPr>
        <w:t xml:space="preserve"> </w:t>
      </w:r>
      <w:r w:rsidRPr="00ED0E9A">
        <w:rPr>
          <w:i/>
          <w:sz w:val="28"/>
          <w:szCs w:val="28"/>
        </w:rPr>
        <w:t>Roman</w:t>
      </w:r>
      <w:r w:rsidRPr="00ED0E9A">
        <w:rPr>
          <w:i/>
          <w:sz w:val="28"/>
          <w:szCs w:val="28"/>
          <w:lang w:val="ru-RU"/>
        </w:rPr>
        <w:t>; кегль</w:t>
      </w:r>
      <w:r w:rsidR="00B54E6E" w:rsidRPr="00ED0E9A">
        <w:rPr>
          <w:sz w:val="28"/>
          <w:szCs w:val="28"/>
          <w:lang w:val="ru-RU"/>
        </w:rPr>
        <w:t xml:space="preserve"> – 12</w:t>
      </w:r>
      <w:r w:rsidRPr="00ED0E9A">
        <w:rPr>
          <w:sz w:val="28"/>
          <w:szCs w:val="28"/>
          <w:lang w:val="ru-RU"/>
        </w:rPr>
        <w:t xml:space="preserve"> пт</w:t>
      </w:r>
      <w:r w:rsidR="00F14E49" w:rsidRPr="00ED0E9A">
        <w:rPr>
          <w:sz w:val="28"/>
          <w:szCs w:val="28"/>
          <w:lang w:val="ru-RU"/>
        </w:rPr>
        <w:t>.</w:t>
      </w:r>
      <w:r w:rsidRPr="00ED0E9A">
        <w:rPr>
          <w:sz w:val="28"/>
          <w:szCs w:val="28"/>
          <w:lang w:val="ru-RU"/>
        </w:rPr>
        <w:t xml:space="preserve">; </w:t>
      </w:r>
      <w:r w:rsidRPr="00ED0E9A">
        <w:rPr>
          <w:i/>
          <w:sz w:val="28"/>
          <w:szCs w:val="28"/>
          <w:lang w:val="ru-RU"/>
        </w:rPr>
        <w:t>абзацный отступ</w:t>
      </w:r>
      <w:r w:rsidRPr="00ED0E9A">
        <w:rPr>
          <w:sz w:val="28"/>
          <w:szCs w:val="28"/>
          <w:lang w:val="ru-RU"/>
        </w:rPr>
        <w:t xml:space="preserve"> - 1,0; </w:t>
      </w:r>
      <w:r w:rsidRPr="00ED0E9A">
        <w:rPr>
          <w:i/>
          <w:sz w:val="28"/>
          <w:szCs w:val="28"/>
          <w:lang w:val="ru-RU"/>
        </w:rPr>
        <w:t>межстрочный интервал</w:t>
      </w:r>
      <w:r w:rsidR="00081DBE" w:rsidRPr="00ED0E9A">
        <w:rPr>
          <w:sz w:val="28"/>
          <w:szCs w:val="28"/>
          <w:lang w:val="ru-RU"/>
        </w:rPr>
        <w:t xml:space="preserve"> -1,0. Нумеровать страницы</w:t>
      </w:r>
      <w:r w:rsidRPr="00ED0E9A">
        <w:rPr>
          <w:sz w:val="28"/>
          <w:szCs w:val="28"/>
          <w:lang w:val="ru-RU"/>
        </w:rPr>
        <w:t xml:space="preserve"> не нужно.</w:t>
      </w:r>
    </w:p>
    <w:p w:rsidR="00ED0E9A" w:rsidRDefault="004A17BC" w:rsidP="00ED0E9A">
      <w:pPr>
        <w:pStyle w:val="Oaeno-iauiue"/>
        <w:widowControl w:val="0"/>
        <w:numPr>
          <w:ilvl w:val="0"/>
          <w:numId w:val="3"/>
        </w:numPr>
        <w:spacing w:line="276" w:lineRule="auto"/>
        <w:ind w:right="0"/>
        <w:jc w:val="both"/>
        <w:rPr>
          <w:sz w:val="28"/>
          <w:szCs w:val="28"/>
          <w:lang w:val="ru-RU"/>
        </w:rPr>
      </w:pPr>
      <w:r w:rsidRPr="00ED0E9A">
        <w:rPr>
          <w:b/>
          <w:sz w:val="28"/>
          <w:szCs w:val="28"/>
          <w:lang w:val="ru-RU"/>
        </w:rPr>
        <w:t>Название</w:t>
      </w:r>
      <w:r w:rsidRPr="00ED0E9A">
        <w:rPr>
          <w:sz w:val="28"/>
          <w:szCs w:val="28"/>
          <w:lang w:val="ru-RU"/>
        </w:rPr>
        <w:t xml:space="preserve"> должно быть написано прописными буквами, не отступая от верхнего поля, без переносов, выровнено по центру. Через 1 строку, строчными буквами – фамилии и инициалы, звание, должность,  автора/авторов, в круглых скобках курсивом – сокращенное название организации, города.</w:t>
      </w:r>
    </w:p>
    <w:p w:rsidR="00ED0E9A" w:rsidRDefault="004A17BC" w:rsidP="00ED0E9A">
      <w:pPr>
        <w:pStyle w:val="Oaeno-iauiue"/>
        <w:widowControl w:val="0"/>
        <w:numPr>
          <w:ilvl w:val="0"/>
          <w:numId w:val="3"/>
        </w:numPr>
        <w:spacing w:line="276" w:lineRule="auto"/>
        <w:ind w:right="0"/>
        <w:jc w:val="both"/>
        <w:rPr>
          <w:sz w:val="28"/>
          <w:szCs w:val="28"/>
          <w:lang w:val="ru-RU"/>
        </w:rPr>
      </w:pPr>
      <w:r w:rsidRPr="00ED0E9A">
        <w:rPr>
          <w:spacing w:val="-4"/>
          <w:sz w:val="28"/>
          <w:szCs w:val="28"/>
          <w:lang w:val="ru-RU"/>
        </w:rPr>
        <w:t xml:space="preserve">Таблицы и иллюстрационные материалы оформляются </w:t>
      </w:r>
      <w:r w:rsidRPr="00ED0E9A">
        <w:rPr>
          <w:b/>
          <w:spacing w:val="-4"/>
          <w:sz w:val="28"/>
          <w:szCs w:val="28"/>
          <w:lang w:val="ru-RU"/>
        </w:rPr>
        <w:t>в Приложении</w:t>
      </w:r>
      <w:r w:rsidR="008849B6">
        <w:rPr>
          <w:b/>
          <w:spacing w:val="-4"/>
          <w:sz w:val="28"/>
          <w:szCs w:val="28"/>
          <w:lang w:val="ru-RU"/>
        </w:rPr>
        <w:t xml:space="preserve"> </w:t>
      </w:r>
      <w:r w:rsidR="008849B6" w:rsidRPr="008849B6">
        <w:rPr>
          <w:spacing w:val="-4"/>
          <w:sz w:val="28"/>
          <w:szCs w:val="28"/>
          <w:lang w:val="ru-RU"/>
        </w:rPr>
        <w:t>в формате</w:t>
      </w:r>
      <w:r w:rsidR="008849B6">
        <w:rPr>
          <w:spacing w:val="-4"/>
          <w:sz w:val="28"/>
          <w:szCs w:val="28"/>
          <w:lang w:val="ru-RU"/>
        </w:rPr>
        <w:t xml:space="preserve"> </w:t>
      </w:r>
      <w:r w:rsidR="008849B6">
        <w:rPr>
          <w:spacing w:val="-4"/>
          <w:sz w:val="28"/>
          <w:szCs w:val="28"/>
        </w:rPr>
        <w:t>Word</w:t>
      </w:r>
      <w:bookmarkStart w:id="0" w:name="_GoBack"/>
      <w:bookmarkEnd w:id="0"/>
      <w:r w:rsidR="008849B6" w:rsidRPr="008849B6">
        <w:rPr>
          <w:spacing w:val="-4"/>
          <w:sz w:val="28"/>
          <w:szCs w:val="28"/>
          <w:lang w:val="ru-RU"/>
        </w:rPr>
        <w:t xml:space="preserve"> </w:t>
      </w:r>
      <w:r w:rsidRPr="00ED0E9A">
        <w:rPr>
          <w:spacing w:val="-4"/>
          <w:sz w:val="28"/>
          <w:szCs w:val="28"/>
          <w:lang w:val="ru-RU"/>
        </w:rPr>
        <w:t xml:space="preserve">. Приложение может содержать не более </w:t>
      </w:r>
      <w:r w:rsidRPr="00ED0E9A">
        <w:rPr>
          <w:b/>
          <w:spacing w:val="-4"/>
          <w:sz w:val="28"/>
          <w:szCs w:val="28"/>
          <w:lang w:val="ru-RU"/>
        </w:rPr>
        <w:t>двух таблиц</w:t>
      </w:r>
      <w:r w:rsidRPr="00ED0E9A">
        <w:rPr>
          <w:spacing w:val="-4"/>
          <w:sz w:val="28"/>
          <w:szCs w:val="28"/>
          <w:lang w:val="ru-RU"/>
        </w:rPr>
        <w:t xml:space="preserve">, и </w:t>
      </w:r>
      <w:r w:rsidRPr="00ED0E9A">
        <w:rPr>
          <w:b/>
          <w:spacing w:val="-4"/>
          <w:sz w:val="28"/>
          <w:szCs w:val="28"/>
          <w:lang w:val="ru-RU"/>
        </w:rPr>
        <w:t>трех рисунков</w:t>
      </w:r>
      <w:r w:rsidRPr="00ED0E9A">
        <w:rPr>
          <w:spacing w:val="-4"/>
          <w:sz w:val="28"/>
          <w:szCs w:val="28"/>
          <w:lang w:val="ru-RU"/>
        </w:rPr>
        <w:t xml:space="preserve">. </w:t>
      </w:r>
      <w:r w:rsidRPr="00ED0E9A">
        <w:rPr>
          <w:b/>
          <w:spacing w:val="-4"/>
          <w:sz w:val="28"/>
          <w:szCs w:val="28"/>
          <w:lang w:val="ru-RU"/>
        </w:rPr>
        <w:t>Таблицы</w:t>
      </w:r>
      <w:r w:rsidRPr="00ED0E9A">
        <w:rPr>
          <w:spacing w:val="-4"/>
          <w:sz w:val="28"/>
          <w:szCs w:val="28"/>
          <w:lang w:val="ru-RU"/>
        </w:rPr>
        <w:t xml:space="preserve"> оформляются кеглем 12 пт. </w:t>
      </w:r>
      <w:r w:rsidRPr="00ED0E9A">
        <w:rPr>
          <w:b/>
          <w:spacing w:val="-4"/>
          <w:sz w:val="28"/>
          <w:szCs w:val="28"/>
          <w:lang w:val="ru-RU"/>
        </w:rPr>
        <w:t>Иллюстрационные материалы</w:t>
      </w:r>
      <w:r w:rsidRPr="00ED0E9A">
        <w:rPr>
          <w:spacing w:val="-4"/>
          <w:sz w:val="28"/>
          <w:szCs w:val="28"/>
          <w:lang w:val="ru-RU"/>
        </w:rPr>
        <w:t xml:space="preserve"> (рисунки, схемы, диаграммы) должны быть черно-белыми, четкими. Подрисуночные подписи оформляются курсивом, кегль – 12 пт.</w:t>
      </w:r>
    </w:p>
    <w:p w:rsidR="00ED0E9A" w:rsidRDefault="004A17BC" w:rsidP="00ED0E9A">
      <w:pPr>
        <w:pStyle w:val="Oaeno-iauiue"/>
        <w:widowControl w:val="0"/>
        <w:numPr>
          <w:ilvl w:val="0"/>
          <w:numId w:val="3"/>
        </w:numPr>
        <w:spacing w:line="276" w:lineRule="auto"/>
        <w:ind w:right="0"/>
        <w:jc w:val="both"/>
        <w:rPr>
          <w:sz w:val="28"/>
          <w:szCs w:val="28"/>
          <w:lang w:val="ru-RU"/>
        </w:rPr>
      </w:pPr>
      <w:r w:rsidRPr="00ED0E9A">
        <w:rPr>
          <w:spacing w:val="-4"/>
          <w:sz w:val="28"/>
          <w:szCs w:val="28"/>
          <w:lang w:val="ru-RU"/>
        </w:rPr>
        <w:t xml:space="preserve">В конце </w:t>
      </w:r>
      <w:r w:rsidR="009C0CAD" w:rsidRPr="00ED0E9A">
        <w:rPr>
          <w:spacing w:val="-4"/>
          <w:sz w:val="28"/>
          <w:szCs w:val="28"/>
          <w:lang w:val="ru-RU"/>
        </w:rPr>
        <w:t xml:space="preserve">тезисов </w:t>
      </w:r>
      <w:r w:rsidRPr="00ED0E9A">
        <w:rPr>
          <w:spacing w:val="-4"/>
          <w:sz w:val="28"/>
          <w:szCs w:val="28"/>
          <w:lang w:val="ru-RU"/>
        </w:rPr>
        <w:t xml:space="preserve">приводится список использованных источников. </w:t>
      </w:r>
    </w:p>
    <w:p w:rsidR="00663BC0" w:rsidRPr="00663BC0" w:rsidRDefault="004A17BC" w:rsidP="00663BC0">
      <w:pPr>
        <w:pStyle w:val="Oaeno-iauiue"/>
        <w:widowControl w:val="0"/>
        <w:numPr>
          <w:ilvl w:val="0"/>
          <w:numId w:val="3"/>
        </w:numPr>
        <w:spacing w:line="276" w:lineRule="auto"/>
        <w:ind w:right="0"/>
        <w:jc w:val="both"/>
        <w:rPr>
          <w:sz w:val="28"/>
          <w:szCs w:val="28"/>
          <w:lang w:val="ru-RU"/>
        </w:rPr>
      </w:pPr>
      <w:r w:rsidRPr="00ED0E9A">
        <w:rPr>
          <w:spacing w:val="-4"/>
          <w:sz w:val="28"/>
          <w:szCs w:val="28"/>
          <w:lang w:val="ru-RU"/>
        </w:rPr>
        <w:t xml:space="preserve">Уровень оригинальности текста </w:t>
      </w:r>
      <w:r w:rsidRPr="00ED0E9A">
        <w:rPr>
          <w:b/>
          <w:spacing w:val="-4"/>
          <w:sz w:val="28"/>
          <w:szCs w:val="28"/>
          <w:lang w:val="ru-RU"/>
        </w:rPr>
        <w:t>не менее 50 %.</w:t>
      </w:r>
    </w:p>
    <w:p w:rsidR="008849B6" w:rsidRDefault="00884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BC" w:rsidRPr="00ED0E9A" w:rsidRDefault="004A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9A">
        <w:rPr>
          <w:rFonts w:ascii="Times New Roman" w:hAnsi="Times New Roman" w:cs="Times New Roman"/>
          <w:b/>
          <w:sz w:val="24"/>
          <w:szCs w:val="24"/>
        </w:rPr>
        <w:lastRenderedPageBreak/>
        <w:t>ОБРАЗЕЦ ОФОРМЛЕНИЯ ТЕЗИСОВ ДОКЛАДОВ</w:t>
      </w:r>
    </w:p>
    <w:p w:rsidR="004A17BC" w:rsidRPr="00ED0E9A" w:rsidRDefault="004A1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BC" w:rsidRPr="00ED0E9A" w:rsidRDefault="004A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9A">
        <w:rPr>
          <w:rFonts w:ascii="Times New Roman" w:hAnsi="Times New Roman" w:cs="Times New Roman"/>
          <w:b/>
          <w:sz w:val="24"/>
          <w:szCs w:val="24"/>
        </w:rPr>
        <w:t>ПЕРСПЕКТИВЫ ДАЛЬНЕЙШЕГО РАЗВИТИЯ СЛУЖБЫ МЕДИЦИНСКОЙ СТАТИСТИКИ ПУТЕМ ПЕРЕХОДА К УПРАВЛЕНИЮ НА ОСНОВЕ ДАННЫХ</w:t>
      </w:r>
    </w:p>
    <w:p w:rsidR="004A17BC" w:rsidRPr="00ED0E9A" w:rsidRDefault="004A17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0E9A">
        <w:rPr>
          <w:rFonts w:ascii="Times New Roman" w:hAnsi="Times New Roman" w:cs="Times New Roman"/>
          <w:i/>
          <w:sz w:val="24"/>
          <w:szCs w:val="24"/>
        </w:rPr>
        <w:t>А.В.Гусев</w:t>
      </w:r>
      <w:proofErr w:type="spellEnd"/>
      <w:r w:rsidRPr="00ED0E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0E9A">
        <w:rPr>
          <w:rFonts w:ascii="Times New Roman" w:hAnsi="Times New Roman" w:cs="Times New Roman"/>
          <w:i/>
          <w:sz w:val="24"/>
          <w:szCs w:val="24"/>
        </w:rPr>
        <w:t>к.т</w:t>
      </w:r>
      <w:proofErr w:type="gramStart"/>
      <w:r w:rsidRPr="00ED0E9A">
        <w:rPr>
          <w:rFonts w:ascii="Times New Roman" w:hAnsi="Times New Roman" w:cs="Times New Roman"/>
          <w:i/>
          <w:sz w:val="24"/>
          <w:szCs w:val="24"/>
        </w:rPr>
        <w:t>.н</w:t>
      </w:r>
      <w:proofErr w:type="spellEnd"/>
      <w:proofErr w:type="gramEnd"/>
      <w:r w:rsidRPr="00ED0E9A">
        <w:rPr>
          <w:rFonts w:ascii="Times New Roman" w:hAnsi="Times New Roman" w:cs="Times New Roman"/>
          <w:i/>
          <w:sz w:val="24"/>
          <w:szCs w:val="24"/>
        </w:rPr>
        <w:t>, заместитель директора по развитию (компания «Комплексные медицинские информационные системы», г.</w:t>
      </w:r>
      <w:r w:rsidR="00AA0FB8" w:rsidRPr="00ED0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E9A">
        <w:rPr>
          <w:rFonts w:ascii="Times New Roman" w:hAnsi="Times New Roman" w:cs="Times New Roman"/>
          <w:i/>
          <w:sz w:val="24"/>
          <w:szCs w:val="24"/>
        </w:rPr>
        <w:t>Петрозаводск )</w:t>
      </w:r>
    </w:p>
    <w:p w:rsidR="004A17BC" w:rsidRPr="00ED0E9A" w:rsidRDefault="004A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7BC" w:rsidRPr="00ED0E9A" w:rsidRDefault="004A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9A">
        <w:rPr>
          <w:rFonts w:ascii="Times New Roman" w:hAnsi="Times New Roman" w:cs="Times New Roman"/>
          <w:sz w:val="24"/>
          <w:szCs w:val="24"/>
        </w:rPr>
        <w:t>На сегодняшний день здравоохранение является одним из самых актуальных направлений в части совершенствования государственного управления. Перед отраслью стоят сложнейшие проблемы, связанные с финансированием и недостаточно эффективным использованием имеющихся денежных, кадровых и материальных ресурсов. Дефицит врачей и среднего медперсонала, несовершенство системы обязательного медицинского страхования (ОМС), многочисленные жалобы и недовольство населения уровнем и качеством оказания медицинской помощи делают работу руководителей отрасли сложнейшей многофакторной задачей ….</w:t>
      </w:r>
    </w:p>
    <w:p w:rsidR="004A17BC" w:rsidRPr="00ED0E9A" w:rsidRDefault="004A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7BC" w:rsidRPr="00ED0E9A" w:rsidRDefault="004A17B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0E9A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F470E4" w:rsidRPr="00ED0E9A" w:rsidRDefault="004A17BC">
      <w:pPr>
        <w:rPr>
          <w:sz w:val="24"/>
          <w:szCs w:val="24"/>
        </w:rPr>
      </w:pPr>
      <w:r w:rsidRPr="00ED0E9A">
        <w:rPr>
          <w:rFonts w:ascii="Times New Roman" w:hAnsi="Times New Roman" w:cs="Times New Roman"/>
          <w:sz w:val="24"/>
          <w:szCs w:val="24"/>
        </w:rPr>
        <w:t xml:space="preserve">Обухова О.В. Международные статистические инструменты в оценке эффективности </w:t>
      </w:r>
      <w:r w:rsidR="00081DBE" w:rsidRPr="00ED0E9A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Pr="00ED0E9A">
        <w:rPr>
          <w:rFonts w:ascii="Times New Roman" w:hAnsi="Times New Roman" w:cs="Times New Roman"/>
          <w:sz w:val="24"/>
          <w:szCs w:val="24"/>
        </w:rPr>
        <w:t>системы здравоохранения // Социальные аспекты здоровья населения. – 2012. – Т. 24. – № 2. – С. 2.</w:t>
      </w:r>
    </w:p>
    <w:sectPr w:rsidR="00F470E4" w:rsidRPr="00ED0E9A" w:rsidSect="007A6C3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EFA"/>
    <w:multiLevelType w:val="hybridMultilevel"/>
    <w:tmpl w:val="4E46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109"/>
    <w:multiLevelType w:val="hybridMultilevel"/>
    <w:tmpl w:val="7CA08ABE"/>
    <w:lvl w:ilvl="0" w:tplc="5028A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09AD"/>
    <w:multiLevelType w:val="hybridMultilevel"/>
    <w:tmpl w:val="DD1050D2"/>
    <w:lvl w:ilvl="0" w:tplc="1E16B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4C67D4"/>
    <w:multiLevelType w:val="hybridMultilevel"/>
    <w:tmpl w:val="E1FA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7E7"/>
    <w:multiLevelType w:val="hybridMultilevel"/>
    <w:tmpl w:val="CC60F24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14F3594"/>
    <w:multiLevelType w:val="hybridMultilevel"/>
    <w:tmpl w:val="2718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4FEE"/>
    <w:multiLevelType w:val="hybridMultilevel"/>
    <w:tmpl w:val="B7665F22"/>
    <w:lvl w:ilvl="0" w:tplc="74B47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162E4D"/>
    <w:multiLevelType w:val="hybridMultilevel"/>
    <w:tmpl w:val="66846932"/>
    <w:lvl w:ilvl="0" w:tplc="83A0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21742"/>
    <w:multiLevelType w:val="hybridMultilevel"/>
    <w:tmpl w:val="BE02CEF2"/>
    <w:lvl w:ilvl="0" w:tplc="95FC7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AA71A9"/>
    <w:multiLevelType w:val="hybridMultilevel"/>
    <w:tmpl w:val="4E46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8B7035"/>
    <w:multiLevelType w:val="hybridMultilevel"/>
    <w:tmpl w:val="26F4AB06"/>
    <w:lvl w:ilvl="0" w:tplc="C1242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D15C28"/>
    <w:multiLevelType w:val="hybridMultilevel"/>
    <w:tmpl w:val="A6F21CF4"/>
    <w:lvl w:ilvl="0" w:tplc="0F6E5A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>
    <w:nsid w:val="4BDA376C"/>
    <w:multiLevelType w:val="hybridMultilevel"/>
    <w:tmpl w:val="6C0C9008"/>
    <w:lvl w:ilvl="0" w:tplc="16BA47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17A3"/>
    <w:multiLevelType w:val="hybridMultilevel"/>
    <w:tmpl w:val="08A28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B41487"/>
    <w:multiLevelType w:val="hybridMultilevel"/>
    <w:tmpl w:val="2718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04E9F"/>
    <w:multiLevelType w:val="hybridMultilevel"/>
    <w:tmpl w:val="F5CA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904B5"/>
    <w:multiLevelType w:val="hybridMultilevel"/>
    <w:tmpl w:val="64661A80"/>
    <w:lvl w:ilvl="0" w:tplc="E06EA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83B63"/>
    <w:multiLevelType w:val="hybridMultilevel"/>
    <w:tmpl w:val="DC3809F2"/>
    <w:lvl w:ilvl="0" w:tplc="B1D4A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D7F21"/>
    <w:multiLevelType w:val="hybridMultilevel"/>
    <w:tmpl w:val="D9C2877C"/>
    <w:lvl w:ilvl="0" w:tplc="04190013">
      <w:start w:val="1"/>
      <w:numFmt w:val="upperRoman"/>
      <w:lvlText w:val="%1."/>
      <w:lvlJc w:val="righ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0">
    <w:nsid w:val="7F2E65E2"/>
    <w:multiLevelType w:val="hybridMultilevel"/>
    <w:tmpl w:val="765A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0"/>
  </w:num>
  <w:num w:numId="10">
    <w:abstractNumId w:val="16"/>
  </w:num>
  <w:num w:numId="11">
    <w:abstractNumId w:val="0"/>
  </w:num>
  <w:num w:numId="12">
    <w:abstractNumId w:val="9"/>
  </w:num>
  <w:num w:numId="13">
    <w:abstractNumId w:val="6"/>
  </w:num>
  <w:num w:numId="14">
    <w:abstractNumId w:val="13"/>
  </w:num>
  <w:num w:numId="15">
    <w:abstractNumId w:val="8"/>
  </w:num>
  <w:num w:numId="16">
    <w:abstractNumId w:val="19"/>
  </w:num>
  <w:num w:numId="17">
    <w:abstractNumId w:val="17"/>
  </w:num>
  <w:num w:numId="18">
    <w:abstractNumId w:val="1"/>
  </w:num>
  <w:num w:numId="19">
    <w:abstractNumId w:val="11"/>
  </w:num>
  <w:num w:numId="20">
    <w:abstractNumId w:val="18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E"/>
    <w:rsid w:val="00024122"/>
    <w:rsid w:val="00081DBE"/>
    <w:rsid w:val="00092429"/>
    <w:rsid w:val="000C661C"/>
    <w:rsid w:val="00256F29"/>
    <w:rsid w:val="0026155D"/>
    <w:rsid w:val="00282DD2"/>
    <w:rsid w:val="002F1A7E"/>
    <w:rsid w:val="00324AAD"/>
    <w:rsid w:val="003765A2"/>
    <w:rsid w:val="003C1FFC"/>
    <w:rsid w:val="00432473"/>
    <w:rsid w:val="00434CCF"/>
    <w:rsid w:val="004A17BC"/>
    <w:rsid w:val="004B4F7A"/>
    <w:rsid w:val="004C704E"/>
    <w:rsid w:val="004E4F08"/>
    <w:rsid w:val="005753A6"/>
    <w:rsid w:val="00585E08"/>
    <w:rsid w:val="00596060"/>
    <w:rsid w:val="005A2168"/>
    <w:rsid w:val="00663BC0"/>
    <w:rsid w:val="006C74DC"/>
    <w:rsid w:val="006D6E0E"/>
    <w:rsid w:val="006F3571"/>
    <w:rsid w:val="00723A43"/>
    <w:rsid w:val="00754F1B"/>
    <w:rsid w:val="007A6C30"/>
    <w:rsid w:val="00803FE4"/>
    <w:rsid w:val="00860557"/>
    <w:rsid w:val="008849B6"/>
    <w:rsid w:val="008975C1"/>
    <w:rsid w:val="008A6D48"/>
    <w:rsid w:val="008D09C3"/>
    <w:rsid w:val="008D4A38"/>
    <w:rsid w:val="008D7A68"/>
    <w:rsid w:val="00901DBF"/>
    <w:rsid w:val="00903F52"/>
    <w:rsid w:val="009170AC"/>
    <w:rsid w:val="009C0CAD"/>
    <w:rsid w:val="00A83467"/>
    <w:rsid w:val="00AA0FB8"/>
    <w:rsid w:val="00AB3FE7"/>
    <w:rsid w:val="00B369B4"/>
    <w:rsid w:val="00B45319"/>
    <w:rsid w:val="00B54E6E"/>
    <w:rsid w:val="00BF2318"/>
    <w:rsid w:val="00BF385E"/>
    <w:rsid w:val="00BF6EAB"/>
    <w:rsid w:val="00C273EB"/>
    <w:rsid w:val="00C35E24"/>
    <w:rsid w:val="00CD18B9"/>
    <w:rsid w:val="00D47778"/>
    <w:rsid w:val="00D634A5"/>
    <w:rsid w:val="00D93F21"/>
    <w:rsid w:val="00ED0E9A"/>
    <w:rsid w:val="00F0543B"/>
    <w:rsid w:val="00F14E49"/>
    <w:rsid w:val="00F46AE1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F1A7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aeyeiioaaioee">
    <w:name w:val="Caaieiaie aey eiioa?aioee"/>
    <w:basedOn w:val="a3"/>
    <w:next w:val="1"/>
    <w:uiPriority w:val="99"/>
    <w:rsid w:val="002F1A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1A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1A7E"/>
  </w:style>
  <w:style w:type="paragraph" w:customStyle="1" w:styleId="Oaeno-iauiue">
    <w:name w:val="Oaeno - iau?iue"/>
    <w:basedOn w:val="1"/>
    <w:uiPriority w:val="99"/>
    <w:rsid w:val="002F1A7E"/>
  </w:style>
  <w:style w:type="paragraph" w:customStyle="1" w:styleId="21">
    <w:name w:val="Основной текст с отступом 21"/>
    <w:basedOn w:val="a"/>
    <w:uiPriority w:val="99"/>
    <w:rsid w:val="002F1A7E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54F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4F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F1A7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aeyeiioaaioee">
    <w:name w:val="Caaieiaie aey eiioa?aioee"/>
    <w:basedOn w:val="a3"/>
    <w:next w:val="1"/>
    <w:uiPriority w:val="99"/>
    <w:rsid w:val="002F1A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1A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1A7E"/>
  </w:style>
  <w:style w:type="paragraph" w:customStyle="1" w:styleId="Oaeno-iauiue">
    <w:name w:val="Oaeno - iau?iue"/>
    <w:basedOn w:val="1"/>
    <w:uiPriority w:val="99"/>
    <w:rsid w:val="002F1A7E"/>
  </w:style>
  <w:style w:type="paragraph" w:customStyle="1" w:styleId="21">
    <w:name w:val="Основной текст с отступом 21"/>
    <w:basedOn w:val="a"/>
    <w:uiPriority w:val="99"/>
    <w:rsid w:val="002F1A7E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54F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4F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ichevDN@zdrav.mo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charovaMO@zdrav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AEF1-A3AE-4950-9E51-4781486E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О. Бочарова</dc:creator>
  <cp:lastModifiedBy>PodcherninaAM</cp:lastModifiedBy>
  <cp:revision>7</cp:revision>
  <dcterms:created xsi:type="dcterms:W3CDTF">2020-08-31T12:37:00Z</dcterms:created>
  <dcterms:modified xsi:type="dcterms:W3CDTF">2020-09-01T08:46:00Z</dcterms:modified>
</cp:coreProperties>
</file>